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B6B" w:rsidRDefault="00594963">
      <w:pPr>
        <w:rPr>
          <w:rFonts w:asciiTheme="majorHAnsi" w:hAnsiTheme="majorHAnsi" w:cstheme="majorHAnsi"/>
          <w:b/>
          <w:sz w:val="24"/>
          <w:szCs w:val="24"/>
          <w:u w:val="single"/>
        </w:rPr>
      </w:pPr>
      <w:bookmarkStart w:id="0" w:name="_GoBack"/>
      <w:bookmarkEnd w:id="0"/>
      <w:r w:rsidRPr="00594963">
        <w:rPr>
          <w:rFonts w:asciiTheme="majorHAnsi" w:hAnsiTheme="majorHAnsi" w:cstheme="majorHAnsi"/>
          <w:b/>
          <w:sz w:val="24"/>
          <w:szCs w:val="24"/>
          <w:u w:val="single"/>
        </w:rPr>
        <w:t>Patient Participation Group, Churchill Surgery – Notes from the first meeting held on Friday, 10 March 2017 at 2pm</w:t>
      </w:r>
    </w:p>
    <w:p w:rsidR="004D0C62" w:rsidRPr="005F5D28" w:rsidRDefault="005F5D28">
      <w:pPr>
        <w:rPr>
          <w:rFonts w:asciiTheme="majorHAnsi" w:hAnsiTheme="majorHAnsi" w:cstheme="majorHAnsi"/>
          <w:sz w:val="24"/>
          <w:szCs w:val="24"/>
        </w:rPr>
      </w:pPr>
      <w:r>
        <w:rPr>
          <w:rFonts w:asciiTheme="majorHAnsi" w:hAnsiTheme="majorHAnsi" w:cstheme="majorHAnsi"/>
          <w:b/>
          <w:sz w:val="24"/>
          <w:szCs w:val="24"/>
        </w:rPr>
        <w:t>Those Present:</w:t>
      </w:r>
      <w:r>
        <w:rPr>
          <w:rFonts w:asciiTheme="majorHAnsi" w:hAnsiTheme="majorHAnsi" w:cstheme="majorHAnsi"/>
          <w:sz w:val="24"/>
          <w:szCs w:val="24"/>
        </w:rPr>
        <w:tab/>
        <w:t xml:space="preserve">Fred Howard, Steve Hewitt, Madeline Alexander, Sally Anne Martin and Marian Wilson.  Apologies were received from Elinor Pugh. Debbie Wade (Practice Manager) joined </w:t>
      </w:r>
      <w:r w:rsidR="00396560">
        <w:rPr>
          <w:rFonts w:asciiTheme="majorHAnsi" w:hAnsiTheme="majorHAnsi" w:cstheme="majorHAnsi"/>
          <w:sz w:val="24"/>
          <w:szCs w:val="24"/>
        </w:rPr>
        <w:t xml:space="preserve">for </w:t>
      </w:r>
      <w:r>
        <w:rPr>
          <w:rFonts w:asciiTheme="majorHAnsi" w:hAnsiTheme="majorHAnsi" w:cstheme="majorHAnsi"/>
          <w:sz w:val="24"/>
          <w:szCs w:val="24"/>
        </w:rPr>
        <w:t>part of the meeting.</w:t>
      </w:r>
    </w:p>
    <w:p w:rsidR="004D0C62" w:rsidRDefault="00594963" w:rsidP="006B1BF3">
      <w:pPr>
        <w:rPr>
          <w:rFonts w:asciiTheme="majorHAnsi" w:hAnsiTheme="majorHAnsi" w:cstheme="majorHAnsi"/>
          <w:sz w:val="24"/>
          <w:szCs w:val="24"/>
        </w:rPr>
      </w:pPr>
      <w:r>
        <w:rPr>
          <w:rFonts w:asciiTheme="majorHAnsi" w:hAnsiTheme="majorHAnsi" w:cstheme="majorHAnsi"/>
          <w:sz w:val="24"/>
          <w:szCs w:val="24"/>
        </w:rPr>
        <w:t xml:space="preserve">Fred Howard (Chair) welcomed those present to </w:t>
      </w:r>
      <w:r w:rsidR="00865D28">
        <w:rPr>
          <w:rFonts w:asciiTheme="majorHAnsi" w:hAnsiTheme="majorHAnsi" w:cstheme="majorHAnsi"/>
          <w:sz w:val="24"/>
          <w:szCs w:val="24"/>
        </w:rPr>
        <w:t>our</w:t>
      </w:r>
      <w:r>
        <w:rPr>
          <w:rFonts w:asciiTheme="majorHAnsi" w:hAnsiTheme="majorHAnsi" w:cstheme="majorHAnsi"/>
          <w:sz w:val="24"/>
          <w:szCs w:val="24"/>
        </w:rPr>
        <w:t xml:space="preserve"> first meeting of </w:t>
      </w:r>
      <w:r w:rsidR="006B1BF3">
        <w:rPr>
          <w:rFonts w:asciiTheme="majorHAnsi" w:hAnsiTheme="majorHAnsi" w:cstheme="majorHAnsi"/>
          <w:sz w:val="24"/>
          <w:szCs w:val="24"/>
        </w:rPr>
        <w:t xml:space="preserve">the Patient Participation Group and all present agreed that this Group will evolve over a period of time. It </w:t>
      </w:r>
      <w:r w:rsidR="008C36E6">
        <w:rPr>
          <w:rFonts w:asciiTheme="majorHAnsi" w:hAnsiTheme="majorHAnsi" w:cstheme="majorHAnsi"/>
          <w:sz w:val="24"/>
          <w:szCs w:val="24"/>
        </w:rPr>
        <w:t>is</w:t>
      </w:r>
      <w:r w:rsidR="006B1BF3">
        <w:rPr>
          <w:rFonts w:asciiTheme="majorHAnsi" w:hAnsiTheme="majorHAnsi" w:cstheme="majorHAnsi"/>
          <w:sz w:val="24"/>
          <w:szCs w:val="24"/>
        </w:rPr>
        <w:t xml:space="preserve"> recognised </w:t>
      </w:r>
      <w:r w:rsidR="007A444C">
        <w:rPr>
          <w:rFonts w:asciiTheme="majorHAnsi" w:hAnsiTheme="majorHAnsi" w:cstheme="majorHAnsi"/>
          <w:sz w:val="24"/>
          <w:szCs w:val="24"/>
        </w:rPr>
        <w:t xml:space="preserve">by all </w:t>
      </w:r>
      <w:r w:rsidR="006B1BF3">
        <w:rPr>
          <w:rFonts w:asciiTheme="majorHAnsi" w:hAnsiTheme="majorHAnsi" w:cstheme="majorHAnsi"/>
          <w:sz w:val="24"/>
          <w:szCs w:val="24"/>
        </w:rPr>
        <w:t xml:space="preserve">that it is of paramount importance that the Group is inclusive and welcoming to all and the dates, times and venues of future meetings and events will be varied to meet this requirement. </w:t>
      </w:r>
    </w:p>
    <w:p w:rsidR="004D0C62" w:rsidRDefault="004D0C62" w:rsidP="006B1BF3">
      <w:pPr>
        <w:rPr>
          <w:rFonts w:asciiTheme="majorHAnsi" w:hAnsiTheme="majorHAnsi" w:cstheme="majorHAnsi"/>
          <w:sz w:val="24"/>
          <w:szCs w:val="24"/>
        </w:rPr>
      </w:pPr>
      <w:r>
        <w:rPr>
          <w:rFonts w:asciiTheme="majorHAnsi" w:hAnsiTheme="majorHAnsi" w:cstheme="majorHAnsi"/>
          <w:sz w:val="24"/>
          <w:szCs w:val="24"/>
        </w:rPr>
        <w:t xml:space="preserve">Regrettably, a few people </w:t>
      </w:r>
      <w:r w:rsidR="005F5D28">
        <w:rPr>
          <w:rFonts w:asciiTheme="majorHAnsi" w:hAnsiTheme="majorHAnsi" w:cstheme="majorHAnsi"/>
          <w:sz w:val="24"/>
          <w:szCs w:val="24"/>
        </w:rPr>
        <w:t xml:space="preserve">who had expressed an interest in joining this Group </w:t>
      </w:r>
      <w:r>
        <w:rPr>
          <w:rFonts w:asciiTheme="majorHAnsi" w:hAnsiTheme="majorHAnsi" w:cstheme="majorHAnsi"/>
          <w:sz w:val="24"/>
          <w:szCs w:val="24"/>
        </w:rPr>
        <w:t>were unable to make our first meeting, but it was agreed to email these people with the brief notes from our first meeting</w:t>
      </w:r>
      <w:r w:rsidR="005F5D28">
        <w:rPr>
          <w:rFonts w:asciiTheme="majorHAnsi" w:hAnsiTheme="majorHAnsi" w:cstheme="majorHAnsi"/>
          <w:sz w:val="24"/>
          <w:szCs w:val="24"/>
        </w:rPr>
        <w:t>;</w:t>
      </w:r>
      <w:r>
        <w:rPr>
          <w:rFonts w:asciiTheme="majorHAnsi" w:hAnsiTheme="majorHAnsi" w:cstheme="majorHAnsi"/>
          <w:sz w:val="24"/>
          <w:szCs w:val="24"/>
        </w:rPr>
        <w:t xml:space="preserve"> together with the date of our </w:t>
      </w:r>
      <w:r w:rsidR="005F5D28">
        <w:rPr>
          <w:rFonts w:asciiTheme="majorHAnsi" w:hAnsiTheme="majorHAnsi" w:cstheme="majorHAnsi"/>
          <w:sz w:val="24"/>
          <w:szCs w:val="24"/>
        </w:rPr>
        <w:t>next meeting which is scheduled for Tuesday 25</w:t>
      </w:r>
      <w:r>
        <w:rPr>
          <w:rFonts w:asciiTheme="majorHAnsi" w:hAnsiTheme="majorHAnsi" w:cstheme="majorHAnsi"/>
          <w:sz w:val="24"/>
          <w:szCs w:val="24"/>
        </w:rPr>
        <w:t xml:space="preserve"> April at 7pm at the Brewhouse, Station Hill Road, Pulham Market.</w:t>
      </w:r>
      <w:r w:rsidR="003B23F9">
        <w:rPr>
          <w:rFonts w:asciiTheme="majorHAnsi" w:hAnsiTheme="majorHAnsi" w:cstheme="majorHAnsi"/>
          <w:sz w:val="24"/>
          <w:szCs w:val="24"/>
        </w:rPr>
        <w:t xml:space="preserve"> At this meeting we will be facilitating and hosting a talk given by Rev N Steer on Dementia</w:t>
      </w:r>
      <w:r w:rsidR="00715F4D">
        <w:rPr>
          <w:rFonts w:asciiTheme="majorHAnsi" w:hAnsiTheme="majorHAnsi" w:cstheme="majorHAnsi"/>
          <w:sz w:val="24"/>
          <w:szCs w:val="24"/>
        </w:rPr>
        <w:t xml:space="preserve"> (please see attachment)</w:t>
      </w:r>
      <w:r w:rsidR="003B23F9">
        <w:rPr>
          <w:rFonts w:asciiTheme="majorHAnsi" w:hAnsiTheme="majorHAnsi" w:cstheme="majorHAnsi"/>
          <w:sz w:val="24"/>
          <w:szCs w:val="24"/>
        </w:rPr>
        <w:t>.  We will be promoting this event to gain as wide as audience as we are able to.</w:t>
      </w:r>
      <w:r w:rsidR="00715F4D">
        <w:rPr>
          <w:rFonts w:asciiTheme="majorHAnsi" w:hAnsiTheme="majorHAnsi" w:cstheme="majorHAnsi"/>
          <w:sz w:val="24"/>
          <w:szCs w:val="24"/>
        </w:rPr>
        <w:t xml:space="preserve"> Please can everyone ‘spread the word’.</w:t>
      </w:r>
    </w:p>
    <w:p w:rsidR="00594963" w:rsidRPr="00594963" w:rsidRDefault="004D0C62" w:rsidP="006B1BF3">
      <w:pPr>
        <w:rPr>
          <w:rFonts w:asciiTheme="majorHAnsi" w:hAnsiTheme="majorHAnsi" w:cstheme="majorHAnsi"/>
          <w:sz w:val="24"/>
          <w:szCs w:val="24"/>
        </w:rPr>
      </w:pPr>
      <w:r>
        <w:rPr>
          <w:rFonts w:asciiTheme="majorHAnsi" w:hAnsiTheme="majorHAnsi" w:cstheme="majorHAnsi"/>
          <w:sz w:val="24"/>
          <w:szCs w:val="24"/>
        </w:rPr>
        <w:t xml:space="preserve">An overview </w:t>
      </w:r>
      <w:r w:rsidR="00396560">
        <w:rPr>
          <w:rFonts w:asciiTheme="majorHAnsi" w:hAnsiTheme="majorHAnsi" w:cstheme="majorHAnsi"/>
          <w:sz w:val="24"/>
          <w:szCs w:val="24"/>
        </w:rPr>
        <w:t xml:space="preserve">of this newly formed Group </w:t>
      </w:r>
      <w:r>
        <w:rPr>
          <w:rFonts w:asciiTheme="majorHAnsi" w:hAnsiTheme="majorHAnsi" w:cstheme="majorHAnsi"/>
          <w:sz w:val="24"/>
          <w:szCs w:val="24"/>
        </w:rPr>
        <w:t>was provided by Fred Howard</w:t>
      </w:r>
      <w:r w:rsidR="00396560">
        <w:rPr>
          <w:rFonts w:asciiTheme="majorHAnsi" w:hAnsiTheme="majorHAnsi" w:cstheme="majorHAnsi"/>
          <w:sz w:val="24"/>
          <w:szCs w:val="24"/>
        </w:rPr>
        <w:t xml:space="preserve"> including </w:t>
      </w:r>
      <w:r w:rsidR="003B23F9">
        <w:rPr>
          <w:rFonts w:asciiTheme="majorHAnsi" w:hAnsiTheme="majorHAnsi" w:cstheme="majorHAnsi"/>
          <w:sz w:val="24"/>
          <w:szCs w:val="24"/>
        </w:rPr>
        <w:t>how we had previously communicated about this Group, that we are recognised and affiliated to the Surgery, confidentiality, we have our own noticeboard displayed in the Surgery</w:t>
      </w:r>
      <w:r w:rsidR="00396560">
        <w:rPr>
          <w:rFonts w:asciiTheme="majorHAnsi" w:hAnsiTheme="majorHAnsi" w:cstheme="majorHAnsi"/>
          <w:sz w:val="24"/>
          <w:szCs w:val="24"/>
        </w:rPr>
        <w:t xml:space="preserve"> </w:t>
      </w:r>
      <w:r w:rsidR="003B23F9">
        <w:rPr>
          <w:rFonts w:asciiTheme="majorHAnsi" w:hAnsiTheme="majorHAnsi" w:cstheme="majorHAnsi"/>
          <w:sz w:val="24"/>
          <w:szCs w:val="24"/>
        </w:rPr>
        <w:t>and email address. Further</w:t>
      </w:r>
      <w:r>
        <w:rPr>
          <w:rFonts w:asciiTheme="majorHAnsi" w:hAnsiTheme="majorHAnsi" w:cstheme="majorHAnsi"/>
          <w:sz w:val="24"/>
          <w:szCs w:val="24"/>
        </w:rPr>
        <w:t xml:space="preserve"> that t</w:t>
      </w:r>
      <w:r w:rsidR="006B1BF3" w:rsidRPr="006B1BF3">
        <w:rPr>
          <w:rFonts w:asciiTheme="majorHAnsi" w:hAnsiTheme="majorHAnsi" w:cstheme="majorHAnsi"/>
          <w:sz w:val="24"/>
          <w:szCs w:val="24"/>
        </w:rPr>
        <w:t>he Patient Participation Group is looking for people from all ages and backgrounds</w:t>
      </w:r>
      <w:r w:rsidR="006B1BF3">
        <w:rPr>
          <w:rFonts w:asciiTheme="majorHAnsi" w:hAnsiTheme="majorHAnsi" w:cstheme="majorHAnsi"/>
          <w:sz w:val="24"/>
          <w:szCs w:val="24"/>
        </w:rPr>
        <w:t>;</w:t>
      </w:r>
      <w:r w:rsidR="006B1BF3" w:rsidRPr="006B1BF3">
        <w:rPr>
          <w:rFonts w:asciiTheme="majorHAnsi" w:hAnsiTheme="majorHAnsi" w:cstheme="majorHAnsi"/>
          <w:sz w:val="24"/>
          <w:szCs w:val="24"/>
        </w:rPr>
        <w:t xml:space="preserve"> as we wish to have a membership which is truly representative of all the patients</w:t>
      </w:r>
      <w:r w:rsidR="006B1BF3">
        <w:rPr>
          <w:rFonts w:asciiTheme="majorHAnsi" w:hAnsiTheme="majorHAnsi" w:cstheme="majorHAnsi"/>
          <w:sz w:val="24"/>
          <w:szCs w:val="24"/>
        </w:rPr>
        <w:t xml:space="preserve"> and carers</w:t>
      </w:r>
      <w:r w:rsidR="006B1BF3" w:rsidRPr="006B1BF3">
        <w:rPr>
          <w:rFonts w:asciiTheme="majorHAnsi" w:hAnsiTheme="majorHAnsi" w:cstheme="majorHAnsi"/>
          <w:sz w:val="24"/>
          <w:szCs w:val="24"/>
        </w:rPr>
        <w:t xml:space="preserve"> of our Surgery. </w:t>
      </w:r>
      <w:r w:rsidR="006B1BF3">
        <w:rPr>
          <w:rFonts w:asciiTheme="majorHAnsi" w:hAnsiTheme="majorHAnsi" w:cstheme="majorHAnsi"/>
          <w:sz w:val="24"/>
          <w:szCs w:val="24"/>
        </w:rPr>
        <w:t>We believe that</w:t>
      </w:r>
      <w:r w:rsidR="00BC77EA">
        <w:rPr>
          <w:rFonts w:asciiTheme="majorHAnsi" w:hAnsiTheme="majorHAnsi" w:cstheme="majorHAnsi"/>
          <w:sz w:val="24"/>
          <w:szCs w:val="24"/>
        </w:rPr>
        <w:t xml:space="preserve"> </w:t>
      </w:r>
      <w:r w:rsidR="006B1BF3">
        <w:rPr>
          <w:rFonts w:asciiTheme="majorHAnsi" w:hAnsiTheme="majorHAnsi" w:cstheme="majorHAnsi"/>
          <w:sz w:val="24"/>
          <w:szCs w:val="24"/>
        </w:rPr>
        <w:t>t</w:t>
      </w:r>
      <w:r w:rsidR="00594963" w:rsidRPr="00594963">
        <w:rPr>
          <w:rFonts w:asciiTheme="majorHAnsi" w:hAnsiTheme="majorHAnsi" w:cstheme="majorHAnsi"/>
          <w:sz w:val="24"/>
          <w:szCs w:val="24"/>
        </w:rPr>
        <w:t>his is a real opportunity for registered patients</w:t>
      </w:r>
      <w:r w:rsidR="00594963">
        <w:rPr>
          <w:rFonts w:asciiTheme="majorHAnsi" w:hAnsiTheme="majorHAnsi" w:cstheme="majorHAnsi"/>
          <w:sz w:val="24"/>
          <w:szCs w:val="24"/>
        </w:rPr>
        <w:t xml:space="preserve"> and/or their carers</w:t>
      </w:r>
      <w:r w:rsidR="00594963" w:rsidRPr="00594963">
        <w:rPr>
          <w:rFonts w:asciiTheme="majorHAnsi" w:hAnsiTheme="majorHAnsi" w:cstheme="majorHAnsi"/>
          <w:sz w:val="24"/>
          <w:szCs w:val="24"/>
        </w:rPr>
        <w:t xml:space="preserve"> to get involved and to be a ‘critical friend’ to the Practice, including:</w:t>
      </w:r>
    </w:p>
    <w:p w:rsidR="00594963" w:rsidRPr="00594963" w:rsidRDefault="00594963" w:rsidP="00594963">
      <w:pPr>
        <w:rPr>
          <w:rFonts w:asciiTheme="majorHAnsi" w:hAnsiTheme="majorHAnsi" w:cstheme="majorHAnsi"/>
          <w:sz w:val="24"/>
          <w:szCs w:val="24"/>
        </w:rPr>
      </w:pPr>
      <w:r w:rsidRPr="00594963">
        <w:rPr>
          <w:rFonts w:asciiTheme="majorHAnsi" w:hAnsiTheme="majorHAnsi" w:cstheme="majorHAnsi"/>
          <w:sz w:val="24"/>
          <w:szCs w:val="24"/>
        </w:rPr>
        <w:t>•</w:t>
      </w:r>
      <w:r w:rsidRPr="00594963">
        <w:rPr>
          <w:rFonts w:asciiTheme="majorHAnsi" w:hAnsiTheme="majorHAnsi" w:cstheme="majorHAnsi"/>
          <w:sz w:val="24"/>
          <w:szCs w:val="24"/>
        </w:rPr>
        <w:tab/>
        <w:t xml:space="preserve">Advising the practice on our patients' perspective and providing insight into </w:t>
      </w:r>
      <w:r>
        <w:rPr>
          <w:rFonts w:asciiTheme="majorHAnsi" w:hAnsiTheme="majorHAnsi" w:cstheme="majorHAnsi"/>
          <w:sz w:val="24"/>
          <w:szCs w:val="24"/>
        </w:rPr>
        <w:tab/>
      </w:r>
      <w:r w:rsidRPr="00594963">
        <w:rPr>
          <w:rFonts w:asciiTheme="majorHAnsi" w:hAnsiTheme="majorHAnsi" w:cstheme="majorHAnsi"/>
          <w:sz w:val="24"/>
          <w:szCs w:val="24"/>
        </w:rPr>
        <w:t>the responsiveness and quality of services</w:t>
      </w:r>
    </w:p>
    <w:p w:rsidR="00594963" w:rsidRPr="00594963" w:rsidRDefault="00594963" w:rsidP="00594963">
      <w:pPr>
        <w:rPr>
          <w:rFonts w:asciiTheme="majorHAnsi" w:hAnsiTheme="majorHAnsi" w:cstheme="majorHAnsi"/>
          <w:sz w:val="24"/>
          <w:szCs w:val="24"/>
        </w:rPr>
      </w:pPr>
      <w:r w:rsidRPr="00594963">
        <w:rPr>
          <w:rFonts w:asciiTheme="majorHAnsi" w:hAnsiTheme="majorHAnsi" w:cstheme="majorHAnsi"/>
          <w:sz w:val="24"/>
          <w:szCs w:val="24"/>
        </w:rPr>
        <w:t>•</w:t>
      </w:r>
      <w:r w:rsidRPr="00594963">
        <w:rPr>
          <w:rFonts w:asciiTheme="majorHAnsi" w:hAnsiTheme="majorHAnsi" w:cstheme="majorHAnsi"/>
          <w:sz w:val="24"/>
          <w:szCs w:val="24"/>
        </w:rPr>
        <w:tab/>
        <w:t>Carrying out research into the views of those who use the practice</w:t>
      </w:r>
    </w:p>
    <w:p w:rsidR="00594963" w:rsidRPr="00594963" w:rsidRDefault="00594963" w:rsidP="00594963">
      <w:pPr>
        <w:rPr>
          <w:rFonts w:asciiTheme="majorHAnsi" w:hAnsiTheme="majorHAnsi" w:cstheme="majorHAnsi"/>
          <w:sz w:val="24"/>
          <w:szCs w:val="24"/>
        </w:rPr>
      </w:pPr>
      <w:r w:rsidRPr="00594963">
        <w:rPr>
          <w:rFonts w:asciiTheme="majorHAnsi" w:hAnsiTheme="majorHAnsi" w:cstheme="majorHAnsi"/>
          <w:sz w:val="24"/>
          <w:szCs w:val="24"/>
        </w:rPr>
        <w:t>•</w:t>
      </w:r>
      <w:r w:rsidRPr="00594963">
        <w:rPr>
          <w:rFonts w:asciiTheme="majorHAnsi" w:hAnsiTheme="majorHAnsi" w:cstheme="majorHAnsi"/>
          <w:sz w:val="24"/>
          <w:szCs w:val="24"/>
        </w:rPr>
        <w:tab/>
      </w:r>
      <w:r w:rsidR="006B1BF3">
        <w:rPr>
          <w:rFonts w:asciiTheme="majorHAnsi" w:hAnsiTheme="majorHAnsi" w:cstheme="majorHAnsi"/>
          <w:sz w:val="24"/>
          <w:szCs w:val="24"/>
        </w:rPr>
        <w:t>Suggestions for and organisation of</w:t>
      </w:r>
      <w:r w:rsidRPr="00594963">
        <w:rPr>
          <w:rFonts w:asciiTheme="majorHAnsi" w:hAnsiTheme="majorHAnsi" w:cstheme="majorHAnsi"/>
          <w:sz w:val="24"/>
          <w:szCs w:val="24"/>
        </w:rPr>
        <w:t xml:space="preserve"> health promotion events</w:t>
      </w:r>
    </w:p>
    <w:p w:rsidR="00594963" w:rsidRDefault="00594963" w:rsidP="00594963">
      <w:pPr>
        <w:rPr>
          <w:rFonts w:asciiTheme="majorHAnsi" w:hAnsiTheme="majorHAnsi" w:cstheme="majorHAnsi"/>
          <w:sz w:val="24"/>
          <w:szCs w:val="24"/>
        </w:rPr>
      </w:pPr>
      <w:r w:rsidRPr="00594963">
        <w:rPr>
          <w:rFonts w:asciiTheme="majorHAnsi" w:hAnsiTheme="majorHAnsi" w:cstheme="majorHAnsi"/>
          <w:sz w:val="24"/>
          <w:szCs w:val="24"/>
        </w:rPr>
        <w:t>•</w:t>
      </w:r>
      <w:r w:rsidRPr="00594963">
        <w:rPr>
          <w:rFonts w:asciiTheme="majorHAnsi" w:hAnsiTheme="majorHAnsi" w:cstheme="majorHAnsi"/>
          <w:sz w:val="24"/>
          <w:szCs w:val="24"/>
        </w:rPr>
        <w:tab/>
        <w:t>Regular communication with the patient population</w:t>
      </w:r>
    </w:p>
    <w:p w:rsidR="005F5D28" w:rsidRDefault="005F5D28" w:rsidP="00594963">
      <w:pPr>
        <w:rPr>
          <w:rFonts w:asciiTheme="majorHAnsi" w:hAnsiTheme="majorHAnsi" w:cstheme="majorHAnsi"/>
          <w:sz w:val="24"/>
          <w:szCs w:val="24"/>
        </w:rPr>
      </w:pPr>
      <w:r>
        <w:rPr>
          <w:rFonts w:asciiTheme="majorHAnsi" w:hAnsiTheme="majorHAnsi" w:cstheme="majorHAnsi"/>
          <w:sz w:val="24"/>
          <w:szCs w:val="24"/>
        </w:rPr>
        <w:t>It was noted that the PPG’s role is not to provide medical advice nor to manage or to become</w:t>
      </w:r>
      <w:r w:rsidR="007A444C">
        <w:rPr>
          <w:rFonts w:asciiTheme="majorHAnsi" w:hAnsiTheme="majorHAnsi" w:cstheme="majorHAnsi"/>
          <w:sz w:val="24"/>
          <w:szCs w:val="24"/>
        </w:rPr>
        <w:t xml:space="preserve"> involved in any complaints as there are separate p</w:t>
      </w:r>
      <w:r w:rsidR="003B23F9">
        <w:rPr>
          <w:rFonts w:asciiTheme="majorHAnsi" w:hAnsiTheme="majorHAnsi" w:cstheme="majorHAnsi"/>
          <w:sz w:val="24"/>
          <w:szCs w:val="24"/>
        </w:rPr>
        <w:t>rocedures to be followed for tho</w:t>
      </w:r>
      <w:r w:rsidR="007A444C">
        <w:rPr>
          <w:rFonts w:asciiTheme="majorHAnsi" w:hAnsiTheme="majorHAnsi" w:cstheme="majorHAnsi"/>
          <w:sz w:val="24"/>
          <w:szCs w:val="24"/>
        </w:rPr>
        <w:t>se.</w:t>
      </w:r>
    </w:p>
    <w:p w:rsidR="005F5D28" w:rsidRDefault="005F5D28" w:rsidP="00594963">
      <w:pPr>
        <w:rPr>
          <w:rFonts w:asciiTheme="majorHAnsi" w:hAnsiTheme="majorHAnsi" w:cstheme="majorHAnsi"/>
          <w:sz w:val="24"/>
          <w:szCs w:val="24"/>
        </w:rPr>
      </w:pPr>
      <w:r>
        <w:rPr>
          <w:rFonts w:asciiTheme="majorHAnsi" w:hAnsiTheme="majorHAnsi" w:cstheme="majorHAnsi"/>
          <w:sz w:val="24"/>
          <w:szCs w:val="24"/>
        </w:rPr>
        <w:t>It was advised that this Group already enjoys effective communications with the Parish Clerks within each of the villages the Surgery serves together with other organisations and we will use these means</w:t>
      </w:r>
      <w:r w:rsidR="007A444C">
        <w:rPr>
          <w:rFonts w:asciiTheme="majorHAnsi" w:hAnsiTheme="majorHAnsi" w:cstheme="majorHAnsi"/>
          <w:sz w:val="24"/>
          <w:szCs w:val="24"/>
        </w:rPr>
        <w:t>;</w:t>
      </w:r>
      <w:r>
        <w:rPr>
          <w:rFonts w:asciiTheme="majorHAnsi" w:hAnsiTheme="majorHAnsi" w:cstheme="majorHAnsi"/>
          <w:sz w:val="24"/>
          <w:szCs w:val="24"/>
        </w:rPr>
        <w:t xml:space="preserve"> together with face to face communications and posters to advertise future events.  It was agreed that we would </w:t>
      </w:r>
      <w:r>
        <w:rPr>
          <w:rFonts w:asciiTheme="majorHAnsi" w:hAnsiTheme="majorHAnsi" w:cstheme="majorHAnsi"/>
          <w:sz w:val="24"/>
          <w:szCs w:val="24"/>
        </w:rPr>
        <w:lastRenderedPageBreak/>
        <w:t>look at purchasing an ‘A’ frame for future promotions.</w:t>
      </w:r>
      <w:r w:rsidR="007A444C">
        <w:rPr>
          <w:rFonts w:asciiTheme="majorHAnsi" w:hAnsiTheme="majorHAnsi" w:cstheme="majorHAnsi"/>
          <w:sz w:val="24"/>
          <w:szCs w:val="24"/>
        </w:rPr>
        <w:t xml:space="preserve"> Ideas for dissemination of information will evolve and be ongoing. </w:t>
      </w:r>
    </w:p>
    <w:p w:rsidR="00594963" w:rsidRPr="00594963" w:rsidRDefault="007A444C" w:rsidP="00594963">
      <w:pPr>
        <w:rPr>
          <w:rFonts w:asciiTheme="majorHAnsi" w:hAnsiTheme="majorHAnsi" w:cstheme="majorHAnsi"/>
          <w:sz w:val="24"/>
          <w:szCs w:val="24"/>
        </w:rPr>
      </w:pPr>
      <w:r>
        <w:rPr>
          <w:rFonts w:asciiTheme="majorHAnsi" w:hAnsiTheme="majorHAnsi" w:cstheme="majorHAnsi"/>
          <w:sz w:val="24"/>
          <w:szCs w:val="24"/>
        </w:rPr>
        <w:t>We were joined for part of the meeting by</w:t>
      </w:r>
      <w:r w:rsidR="00865D28">
        <w:rPr>
          <w:rFonts w:asciiTheme="majorHAnsi" w:hAnsiTheme="majorHAnsi" w:cstheme="majorHAnsi"/>
          <w:sz w:val="24"/>
          <w:szCs w:val="24"/>
        </w:rPr>
        <w:t xml:space="preserve"> </w:t>
      </w:r>
      <w:r w:rsidR="005F5D28">
        <w:rPr>
          <w:rFonts w:asciiTheme="majorHAnsi" w:hAnsiTheme="majorHAnsi" w:cstheme="majorHAnsi"/>
          <w:sz w:val="24"/>
          <w:szCs w:val="24"/>
        </w:rPr>
        <w:t xml:space="preserve">Debbie Wade (Practice Manager) </w:t>
      </w:r>
      <w:r>
        <w:rPr>
          <w:rFonts w:asciiTheme="majorHAnsi" w:hAnsiTheme="majorHAnsi" w:cstheme="majorHAnsi"/>
          <w:sz w:val="24"/>
          <w:szCs w:val="24"/>
        </w:rPr>
        <w:t>and</w:t>
      </w:r>
      <w:r w:rsidR="005F5D28">
        <w:rPr>
          <w:rFonts w:asciiTheme="majorHAnsi" w:hAnsiTheme="majorHAnsi" w:cstheme="majorHAnsi"/>
          <w:sz w:val="24"/>
          <w:szCs w:val="24"/>
        </w:rPr>
        <w:t xml:space="preserve"> </w:t>
      </w:r>
      <w:r w:rsidR="00865D28">
        <w:rPr>
          <w:rFonts w:asciiTheme="majorHAnsi" w:hAnsiTheme="majorHAnsi" w:cstheme="majorHAnsi"/>
          <w:sz w:val="24"/>
          <w:szCs w:val="24"/>
        </w:rPr>
        <w:t xml:space="preserve">we were provided with information regarding the role of a Nurse Practitioner. There are currently four </w:t>
      </w:r>
      <w:r w:rsidR="00BC77EA">
        <w:rPr>
          <w:rFonts w:asciiTheme="majorHAnsi" w:hAnsiTheme="majorHAnsi" w:cstheme="majorHAnsi"/>
          <w:sz w:val="24"/>
          <w:szCs w:val="24"/>
        </w:rPr>
        <w:t xml:space="preserve">(part-time) </w:t>
      </w:r>
      <w:r w:rsidR="00865D28">
        <w:rPr>
          <w:rFonts w:asciiTheme="majorHAnsi" w:hAnsiTheme="majorHAnsi" w:cstheme="majorHAnsi"/>
          <w:sz w:val="24"/>
          <w:szCs w:val="24"/>
        </w:rPr>
        <w:t xml:space="preserve">Nurse Practitioners working at our Surgery. </w:t>
      </w:r>
      <w:r w:rsidR="006B1BF3">
        <w:rPr>
          <w:rFonts w:asciiTheme="majorHAnsi" w:hAnsiTheme="majorHAnsi" w:cstheme="majorHAnsi"/>
          <w:sz w:val="24"/>
          <w:szCs w:val="24"/>
        </w:rPr>
        <w:t>We were advised that if</w:t>
      </w:r>
      <w:r w:rsidR="00865D28">
        <w:rPr>
          <w:rFonts w:asciiTheme="majorHAnsi" w:hAnsiTheme="majorHAnsi" w:cstheme="majorHAnsi"/>
          <w:sz w:val="24"/>
          <w:szCs w:val="24"/>
        </w:rPr>
        <w:t xml:space="preserve"> patients ring for an urgent ‘on the day’ appointment they will normally be offered an appointment with one of the Nurse Practitioners who will refer to the GP if required.  Their duties include: </w:t>
      </w:r>
      <w:r w:rsidR="006B1BF3">
        <w:rPr>
          <w:rFonts w:asciiTheme="majorHAnsi" w:hAnsiTheme="majorHAnsi" w:cstheme="majorHAnsi"/>
          <w:sz w:val="24"/>
          <w:szCs w:val="24"/>
        </w:rPr>
        <w:t>‘</w:t>
      </w:r>
      <w:r w:rsidR="00865D28">
        <w:rPr>
          <w:rFonts w:asciiTheme="majorHAnsi" w:hAnsiTheme="majorHAnsi" w:cstheme="majorHAnsi"/>
          <w:sz w:val="24"/>
          <w:szCs w:val="24"/>
        </w:rPr>
        <w:t>On the day</w:t>
      </w:r>
      <w:r w:rsidR="006B1BF3">
        <w:rPr>
          <w:rFonts w:asciiTheme="majorHAnsi" w:hAnsiTheme="majorHAnsi" w:cstheme="majorHAnsi"/>
          <w:sz w:val="24"/>
          <w:szCs w:val="24"/>
        </w:rPr>
        <w:t>’</w:t>
      </w:r>
      <w:r w:rsidR="00865D28">
        <w:rPr>
          <w:rFonts w:asciiTheme="majorHAnsi" w:hAnsiTheme="majorHAnsi" w:cstheme="majorHAnsi"/>
          <w:sz w:val="24"/>
          <w:szCs w:val="24"/>
        </w:rPr>
        <w:t xml:space="preserve"> illnesses – ear, nose, throat and chest infections; minor skin infections and rashes; bites; minor eye conditions and infections; stomach upsets; minor injuries; minor scalds and burns; chronic disease management – asthma, COPD, Diabetes; travel advice, vaccinations; emergency contraception, etc.</w:t>
      </w:r>
      <w:r>
        <w:rPr>
          <w:rFonts w:asciiTheme="majorHAnsi" w:hAnsiTheme="majorHAnsi" w:cstheme="majorHAnsi"/>
          <w:sz w:val="24"/>
          <w:szCs w:val="24"/>
        </w:rPr>
        <w:t xml:space="preserve">  We also discussed how to promote our Group, the Surgery’</w:t>
      </w:r>
      <w:r w:rsidR="00396560">
        <w:rPr>
          <w:rFonts w:asciiTheme="majorHAnsi" w:hAnsiTheme="majorHAnsi" w:cstheme="majorHAnsi"/>
          <w:sz w:val="24"/>
          <w:szCs w:val="24"/>
        </w:rPr>
        <w:t>s onsite Pharmacy which has its own dedicated phone line.</w:t>
      </w:r>
    </w:p>
    <w:p w:rsidR="00DC0FC3" w:rsidRDefault="003B23F9" w:rsidP="00594963">
      <w:pPr>
        <w:rPr>
          <w:rFonts w:asciiTheme="majorHAnsi" w:hAnsiTheme="majorHAnsi" w:cstheme="majorHAnsi"/>
          <w:sz w:val="24"/>
          <w:szCs w:val="24"/>
        </w:rPr>
      </w:pPr>
      <w:r>
        <w:rPr>
          <w:rFonts w:asciiTheme="majorHAnsi" w:hAnsiTheme="majorHAnsi" w:cstheme="majorHAnsi"/>
          <w:sz w:val="24"/>
          <w:szCs w:val="24"/>
        </w:rPr>
        <w:t>Further s</w:t>
      </w:r>
      <w:r w:rsidR="00DC0FC3">
        <w:rPr>
          <w:rFonts w:asciiTheme="majorHAnsi" w:hAnsiTheme="majorHAnsi" w:cstheme="majorHAnsi"/>
          <w:sz w:val="24"/>
          <w:szCs w:val="24"/>
        </w:rPr>
        <w:t xml:space="preserve">uggestions for future </w:t>
      </w:r>
      <w:r w:rsidR="00BC77EA">
        <w:rPr>
          <w:rFonts w:asciiTheme="majorHAnsi" w:hAnsiTheme="majorHAnsi" w:cstheme="majorHAnsi"/>
          <w:sz w:val="24"/>
          <w:szCs w:val="24"/>
        </w:rPr>
        <w:t xml:space="preserve">health promotion </w:t>
      </w:r>
      <w:r w:rsidR="00DC0FC3">
        <w:rPr>
          <w:rFonts w:asciiTheme="majorHAnsi" w:hAnsiTheme="majorHAnsi" w:cstheme="majorHAnsi"/>
          <w:sz w:val="24"/>
          <w:szCs w:val="24"/>
        </w:rPr>
        <w:t xml:space="preserve">events </w:t>
      </w:r>
      <w:r w:rsidR="006B1BF3">
        <w:rPr>
          <w:rFonts w:asciiTheme="majorHAnsi" w:hAnsiTheme="majorHAnsi" w:cstheme="majorHAnsi"/>
          <w:sz w:val="24"/>
          <w:szCs w:val="24"/>
        </w:rPr>
        <w:t>were discussed, these</w:t>
      </w:r>
      <w:r w:rsidR="00BC77EA">
        <w:rPr>
          <w:rFonts w:asciiTheme="majorHAnsi" w:hAnsiTheme="majorHAnsi" w:cstheme="majorHAnsi"/>
          <w:sz w:val="24"/>
          <w:szCs w:val="24"/>
        </w:rPr>
        <w:t xml:space="preserve"> include</w:t>
      </w:r>
      <w:r w:rsidR="006B1BF3">
        <w:rPr>
          <w:rFonts w:asciiTheme="majorHAnsi" w:hAnsiTheme="majorHAnsi" w:cstheme="majorHAnsi"/>
          <w:sz w:val="24"/>
          <w:szCs w:val="24"/>
        </w:rPr>
        <w:t>d</w:t>
      </w:r>
      <w:r w:rsidR="00BC77EA">
        <w:rPr>
          <w:rFonts w:asciiTheme="majorHAnsi" w:hAnsiTheme="majorHAnsi" w:cstheme="majorHAnsi"/>
          <w:sz w:val="24"/>
          <w:szCs w:val="24"/>
        </w:rPr>
        <w:t xml:space="preserve"> </w:t>
      </w:r>
      <w:r w:rsidR="006B1BF3">
        <w:rPr>
          <w:rFonts w:asciiTheme="majorHAnsi" w:hAnsiTheme="majorHAnsi" w:cstheme="majorHAnsi"/>
          <w:sz w:val="24"/>
          <w:szCs w:val="24"/>
        </w:rPr>
        <w:t xml:space="preserve">awareness talks on </w:t>
      </w:r>
      <w:r w:rsidR="00BC77EA">
        <w:rPr>
          <w:rFonts w:asciiTheme="majorHAnsi" w:hAnsiTheme="majorHAnsi" w:cstheme="majorHAnsi"/>
          <w:sz w:val="24"/>
          <w:szCs w:val="24"/>
        </w:rPr>
        <w:t>Dementia, Diabetes, Importance of Screening</w:t>
      </w:r>
      <w:r>
        <w:rPr>
          <w:rFonts w:asciiTheme="majorHAnsi" w:hAnsiTheme="majorHAnsi" w:cstheme="majorHAnsi"/>
          <w:sz w:val="24"/>
          <w:szCs w:val="24"/>
        </w:rPr>
        <w:t xml:space="preserve"> and the associated benefits – this list is not exhaustive.</w:t>
      </w:r>
      <w:r w:rsidR="00DC0FC3">
        <w:rPr>
          <w:rFonts w:asciiTheme="majorHAnsi" w:hAnsiTheme="majorHAnsi" w:cstheme="majorHAnsi"/>
          <w:sz w:val="24"/>
          <w:szCs w:val="24"/>
        </w:rPr>
        <w:t xml:space="preserve">  It was agreed that we would facilitate and host our first health promotion which will be a talk by</w:t>
      </w:r>
      <w:r w:rsidR="006B1BF3">
        <w:rPr>
          <w:rFonts w:asciiTheme="majorHAnsi" w:hAnsiTheme="majorHAnsi" w:cstheme="majorHAnsi"/>
          <w:sz w:val="24"/>
          <w:szCs w:val="24"/>
        </w:rPr>
        <w:t xml:space="preserve"> Rev Norman Steer on </w:t>
      </w:r>
      <w:r>
        <w:rPr>
          <w:rFonts w:asciiTheme="majorHAnsi" w:hAnsiTheme="majorHAnsi" w:cstheme="majorHAnsi"/>
          <w:sz w:val="24"/>
          <w:szCs w:val="24"/>
        </w:rPr>
        <w:t xml:space="preserve">the subject of </w:t>
      </w:r>
      <w:r w:rsidR="006B1BF3">
        <w:rPr>
          <w:rFonts w:asciiTheme="majorHAnsi" w:hAnsiTheme="majorHAnsi" w:cstheme="majorHAnsi"/>
          <w:sz w:val="24"/>
          <w:szCs w:val="24"/>
        </w:rPr>
        <w:t>Dementia. This will take place on</w:t>
      </w:r>
      <w:r w:rsidR="00DC0FC3">
        <w:rPr>
          <w:rFonts w:asciiTheme="majorHAnsi" w:hAnsiTheme="majorHAnsi" w:cstheme="majorHAnsi"/>
          <w:sz w:val="24"/>
          <w:szCs w:val="24"/>
        </w:rPr>
        <w:t xml:space="preserve"> Tuesday 25 April in the Brewhouse at 7pm.  </w:t>
      </w:r>
      <w:r w:rsidR="00BC77EA">
        <w:rPr>
          <w:rFonts w:asciiTheme="majorHAnsi" w:hAnsiTheme="majorHAnsi" w:cstheme="majorHAnsi"/>
          <w:sz w:val="24"/>
          <w:szCs w:val="24"/>
        </w:rPr>
        <w:t xml:space="preserve">Refreshments and </w:t>
      </w:r>
      <w:r w:rsidR="00145AA3" w:rsidRPr="00145AA3">
        <w:rPr>
          <w:rFonts w:asciiTheme="majorHAnsi" w:hAnsiTheme="majorHAnsi" w:cstheme="majorHAnsi"/>
          <w:sz w:val="24"/>
          <w:szCs w:val="24"/>
        </w:rPr>
        <w:t xml:space="preserve">a fund raising raffle in support of the </w:t>
      </w:r>
      <w:r w:rsidR="00145AA3">
        <w:rPr>
          <w:rFonts w:asciiTheme="majorHAnsi" w:hAnsiTheme="majorHAnsi" w:cstheme="majorHAnsi"/>
          <w:sz w:val="24"/>
          <w:szCs w:val="24"/>
        </w:rPr>
        <w:t xml:space="preserve">Group </w:t>
      </w:r>
      <w:r w:rsidR="00BC77EA">
        <w:rPr>
          <w:rFonts w:asciiTheme="majorHAnsi" w:hAnsiTheme="majorHAnsi" w:cstheme="majorHAnsi"/>
          <w:sz w:val="24"/>
          <w:szCs w:val="24"/>
        </w:rPr>
        <w:t xml:space="preserve">will be provided on the evening. All health promotion events are open to everyone and we </w:t>
      </w:r>
      <w:r w:rsidR="00396560">
        <w:rPr>
          <w:rFonts w:asciiTheme="majorHAnsi" w:hAnsiTheme="majorHAnsi" w:cstheme="majorHAnsi"/>
          <w:sz w:val="24"/>
          <w:szCs w:val="24"/>
        </w:rPr>
        <w:t>may contact the Diss Mercur</w:t>
      </w:r>
      <w:r>
        <w:rPr>
          <w:rFonts w:asciiTheme="majorHAnsi" w:hAnsiTheme="majorHAnsi" w:cstheme="majorHAnsi"/>
          <w:sz w:val="24"/>
          <w:szCs w:val="24"/>
        </w:rPr>
        <w:t>y to help us publish this even</w:t>
      </w:r>
      <w:r w:rsidR="00A749F1">
        <w:rPr>
          <w:rFonts w:asciiTheme="majorHAnsi" w:hAnsiTheme="majorHAnsi" w:cstheme="majorHAnsi"/>
          <w:sz w:val="24"/>
          <w:szCs w:val="24"/>
        </w:rPr>
        <w:t>t together with using other communication means.</w:t>
      </w:r>
    </w:p>
    <w:p w:rsidR="00BC77EA" w:rsidRDefault="00BC77EA" w:rsidP="00594963">
      <w:pPr>
        <w:rPr>
          <w:rFonts w:asciiTheme="majorHAnsi" w:hAnsiTheme="majorHAnsi" w:cstheme="majorHAnsi"/>
          <w:sz w:val="24"/>
          <w:szCs w:val="24"/>
        </w:rPr>
      </w:pPr>
      <w:r w:rsidRPr="00BC77EA">
        <w:rPr>
          <w:rFonts w:asciiTheme="majorHAnsi" w:hAnsiTheme="majorHAnsi" w:cstheme="majorHAnsi"/>
          <w:sz w:val="24"/>
          <w:szCs w:val="24"/>
          <w:u w:val="single"/>
        </w:rPr>
        <w:t>Update from Debbie Wade – Practice Manager</w:t>
      </w:r>
      <w:r>
        <w:rPr>
          <w:rFonts w:asciiTheme="majorHAnsi" w:hAnsiTheme="majorHAnsi" w:cstheme="majorHAnsi"/>
          <w:sz w:val="24"/>
          <w:szCs w:val="24"/>
        </w:rPr>
        <w:t>:</w:t>
      </w:r>
    </w:p>
    <w:p w:rsidR="00535EDB" w:rsidRPr="00535EDB" w:rsidRDefault="00535EDB" w:rsidP="00535EDB">
      <w:pPr>
        <w:rPr>
          <w:rFonts w:asciiTheme="majorHAnsi" w:hAnsiTheme="majorHAnsi" w:cstheme="majorHAnsi"/>
          <w:sz w:val="24"/>
          <w:szCs w:val="24"/>
        </w:rPr>
      </w:pPr>
      <w:r w:rsidRPr="00535EDB">
        <w:rPr>
          <w:rFonts w:asciiTheme="majorHAnsi" w:hAnsiTheme="majorHAnsi" w:cstheme="majorHAnsi"/>
          <w:sz w:val="24"/>
          <w:szCs w:val="24"/>
        </w:rPr>
        <w:t>•</w:t>
      </w:r>
      <w:r w:rsidRPr="00535EDB">
        <w:rPr>
          <w:rFonts w:asciiTheme="majorHAnsi" w:hAnsiTheme="majorHAnsi" w:cstheme="majorHAnsi"/>
          <w:sz w:val="24"/>
          <w:szCs w:val="24"/>
        </w:rPr>
        <w:tab/>
        <w:t xml:space="preserve">The Surgery has the equivalent of two full time Doctors we also have two </w:t>
      </w:r>
      <w:r>
        <w:rPr>
          <w:rFonts w:asciiTheme="majorHAnsi" w:hAnsiTheme="majorHAnsi" w:cstheme="majorHAnsi"/>
          <w:sz w:val="24"/>
          <w:szCs w:val="24"/>
        </w:rPr>
        <w:tab/>
      </w:r>
      <w:r w:rsidRPr="00535EDB">
        <w:rPr>
          <w:rFonts w:asciiTheme="majorHAnsi" w:hAnsiTheme="majorHAnsi" w:cstheme="majorHAnsi"/>
          <w:sz w:val="24"/>
          <w:szCs w:val="24"/>
        </w:rPr>
        <w:t xml:space="preserve">Nurse Practioner’s and a Practice Nurse . </w:t>
      </w:r>
    </w:p>
    <w:p w:rsidR="00535EDB" w:rsidRPr="00535EDB" w:rsidRDefault="00535EDB" w:rsidP="00535EDB">
      <w:pPr>
        <w:rPr>
          <w:rFonts w:asciiTheme="majorHAnsi" w:hAnsiTheme="majorHAnsi" w:cstheme="majorHAnsi"/>
          <w:sz w:val="24"/>
          <w:szCs w:val="24"/>
        </w:rPr>
      </w:pPr>
      <w:r w:rsidRPr="00535EDB">
        <w:rPr>
          <w:rFonts w:asciiTheme="majorHAnsi" w:hAnsiTheme="majorHAnsi" w:cstheme="majorHAnsi"/>
          <w:sz w:val="24"/>
          <w:szCs w:val="24"/>
        </w:rPr>
        <w:t>•</w:t>
      </w:r>
      <w:r w:rsidRPr="00535EDB">
        <w:rPr>
          <w:rFonts w:asciiTheme="majorHAnsi" w:hAnsiTheme="majorHAnsi" w:cstheme="majorHAnsi"/>
          <w:sz w:val="24"/>
          <w:szCs w:val="24"/>
        </w:rPr>
        <w:tab/>
        <w:t xml:space="preserve">We offer a phlebotomy service every morning but urgent bloods can also be </w:t>
      </w:r>
      <w:r>
        <w:rPr>
          <w:rFonts w:asciiTheme="majorHAnsi" w:hAnsiTheme="majorHAnsi" w:cstheme="majorHAnsi"/>
          <w:sz w:val="24"/>
          <w:szCs w:val="24"/>
        </w:rPr>
        <w:tab/>
      </w:r>
      <w:r w:rsidRPr="00535EDB">
        <w:rPr>
          <w:rFonts w:asciiTheme="majorHAnsi" w:hAnsiTheme="majorHAnsi" w:cstheme="majorHAnsi"/>
          <w:sz w:val="24"/>
          <w:szCs w:val="24"/>
        </w:rPr>
        <w:t>taken in the afternoon by one of the nurses.</w:t>
      </w:r>
    </w:p>
    <w:p w:rsidR="00535EDB" w:rsidRPr="00535EDB" w:rsidRDefault="00535EDB" w:rsidP="00535EDB">
      <w:pPr>
        <w:rPr>
          <w:rFonts w:asciiTheme="majorHAnsi" w:hAnsiTheme="majorHAnsi" w:cstheme="majorHAnsi"/>
          <w:sz w:val="24"/>
          <w:szCs w:val="24"/>
        </w:rPr>
      </w:pPr>
      <w:r w:rsidRPr="00535EDB">
        <w:rPr>
          <w:rFonts w:asciiTheme="majorHAnsi" w:hAnsiTheme="majorHAnsi" w:cstheme="majorHAnsi"/>
          <w:sz w:val="24"/>
          <w:szCs w:val="24"/>
        </w:rPr>
        <w:t>•</w:t>
      </w:r>
      <w:r w:rsidRPr="00535EDB">
        <w:rPr>
          <w:rFonts w:asciiTheme="majorHAnsi" w:hAnsiTheme="majorHAnsi" w:cstheme="majorHAnsi"/>
          <w:sz w:val="24"/>
          <w:szCs w:val="24"/>
        </w:rPr>
        <w:tab/>
        <w:t xml:space="preserve">The surgery has a Dispensary for all those patients that live over a mile from </w:t>
      </w:r>
      <w:r>
        <w:rPr>
          <w:rFonts w:asciiTheme="majorHAnsi" w:hAnsiTheme="majorHAnsi" w:cstheme="majorHAnsi"/>
          <w:sz w:val="24"/>
          <w:szCs w:val="24"/>
        </w:rPr>
        <w:tab/>
      </w:r>
      <w:r w:rsidRPr="00535EDB">
        <w:rPr>
          <w:rFonts w:asciiTheme="majorHAnsi" w:hAnsiTheme="majorHAnsi" w:cstheme="majorHAnsi"/>
          <w:sz w:val="24"/>
          <w:szCs w:val="24"/>
        </w:rPr>
        <w:t xml:space="preserve">the chemist. One of the advantages of a Dispensary is that you can collect </w:t>
      </w:r>
      <w:r>
        <w:rPr>
          <w:rFonts w:asciiTheme="majorHAnsi" w:hAnsiTheme="majorHAnsi" w:cstheme="majorHAnsi"/>
          <w:sz w:val="24"/>
          <w:szCs w:val="24"/>
        </w:rPr>
        <w:tab/>
      </w:r>
      <w:r w:rsidRPr="00535EDB">
        <w:rPr>
          <w:rFonts w:asciiTheme="majorHAnsi" w:hAnsiTheme="majorHAnsi" w:cstheme="majorHAnsi"/>
          <w:sz w:val="24"/>
          <w:szCs w:val="24"/>
        </w:rPr>
        <w:t>your medication after your consultation from the surgery.</w:t>
      </w:r>
    </w:p>
    <w:p w:rsidR="00535EDB" w:rsidRPr="00535EDB" w:rsidRDefault="00535EDB" w:rsidP="00535EDB">
      <w:pPr>
        <w:rPr>
          <w:rFonts w:asciiTheme="majorHAnsi" w:hAnsiTheme="majorHAnsi" w:cstheme="majorHAnsi"/>
          <w:sz w:val="24"/>
          <w:szCs w:val="24"/>
        </w:rPr>
      </w:pPr>
      <w:r w:rsidRPr="00535EDB">
        <w:rPr>
          <w:rFonts w:asciiTheme="majorHAnsi" w:hAnsiTheme="majorHAnsi" w:cstheme="majorHAnsi"/>
          <w:sz w:val="24"/>
          <w:szCs w:val="24"/>
        </w:rPr>
        <w:t>•</w:t>
      </w:r>
      <w:r w:rsidRPr="00535EDB">
        <w:rPr>
          <w:rFonts w:asciiTheme="majorHAnsi" w:hAnsiTheme="majorHAnsi" w:cstheme="majorHAnsi"/>
          <w:sz w:val="24"/>
          <w:szCs w:val="24"/>
        </w:rPr>
        <w:tab/>
        <w:t xml:space="preserve">We also offer a free medication delivery service five days a week. This is </w:t>
      </w:r>
      <w:r>
        <w:rPr>
          <w:rFonts w:asciiTheme="majorHAnsi" w:hAnsiTheme="majorHAnsi" w:cstheme="majorHAnsi"/>
          <w:sz w:val="24"/>
          <w:szCs w:val="24"/>
        </w:rPr>
        <w:tab/>
      </w:r>
      <w:r w:rsidRPr="00535EDB">
        <w:rPr>
          <w:rFonts w:asciiTheme="majorHAnsi" w:hAnsiTheme="majorHAnsi" w:cstheme="majorHAnsi"/>
          <w:sz w:val="24"/>
          <w:szCs w:val="24"/>
        </w:rPr>
        <w:t xml:space="preserve">particularly helpful for elderly patients who struggle with remembering to take </w:t>
      </w:r>
      <w:r>
        <w:rPr>
          <w:rFonts w:asciiTheme="majorHAnsi" w:hAnsiTheme="majorHAnsi" w:cstheme="majorHAnsi"/>
          <w:sz w:val="24"/>
          <w:szCs w:val="24"/>
        </w:rPr>
        <w:tab/>
      </w:r>
      <w:r w:rsidRPr="00535EDB">
        <w:rPr>
          <w:rFonts w:asciiTheme="majorHAnsi" w:hAnsiTheme="majorHAnsi" w:cstheme="majorHAnsi"/>
          <w:sz w:val="24"/>
          <w:szCs w:val="24"/>
        </w:rPr>
        <w:t xml:space="preserve">their medication. The Dispensers pack their medication in monitored dosage </w:t>
      </w:r>
      <w:r>
        <w:rPr>
          <w:rFonts w:asciiTheme="majorHAnsi" w:hAnsiTheme="majorHAnsi" w:cstheme="majorHAnsi"/>
          <w:sz w:val="24"/>
          <w:szCs w:val="24"/>
        </w:rPr>
        <w:tab/>
      </w:r>
      <w:r w:rsidRPr="00535EDB">
        <w:rPr>
          <w:rFonts w:asciiTheme="majorHAnsi" w:hAnsiTheme="majorHAnsi" w:cstheme="majorHAnsi"/>
          <w:sz w:val="24"/>
          <w:szCs w:val="24"/>
        </w:rPr>
        <w:t>packs which are delivered to them weekly.</w:t>
      </w:r>
    </w:p>
    <w:p w:rsidR="00535EDB" w:rsidRPr="00535EDB" w:rsidRDefault="00535EDB" w:rsidP="00535EDB">
      <w:pPr>
        <w:rPr>
          <w:rFonts w:asciiTheme="majorHAnsi" w:hAnsiTheme="majorHAnsi" w:cstheme="majorHAnsi"/>
          <w:sz w:val="24"/>
          <w:szCs w:val="24"/>
        </w:rPr>
      </w:pPr>
      <w:r w:rsidRPr="00535EDB">
        <w:rPr>
          <w:rFonts w:asciiTheme="majorHAnsi" w:hAnsiTheme="majorHAnsi" w:cstheme="majorHAnsi"/>
          <w:sz w:val="24"/>
          <w:szCs w:val="24"/>
        </w:rPr>
        <w:t>•</w:t>
      </w:r>
      <w:r w:rsidRPr="00535EDB">
        <w:rPr>
          <w:rFonts w:asciiTheme="majorHAnsi" w:hAnsiTheme="majorHAnsi" w:cstheme="majorHAnsi"/>
          <w:sz w:val="24"/>
          <w:szCs w:val="24"/>
        </w:rPr>
        <w:tab/>
        <w:t xml:space="preserve">Over the last two years our surgery piloted The Outreach service this involved </w:t>
      </w:r>
      <w:r>
        <w:rPr>
          <w:rFonts w:asciiTheme="majorHAnsi" w:hAnsiTheme="majorHAnsi" w:cstheme="majorHAnsi"/>
          <w:sz w:val="24"/>
          <w:szCs w:val="24"/>
        </w:rPr>
        <w:tab/>
      </w:r>
      <w:r w:rsidRPr="00535EDB">
        <w:rPr>
          <w:rFonts w:asciiTheme="majorHAnsi" w:hAnsiTheme="majorHAnsi" w:cstheme="majorHAnsi"/>
          <w:sz w:val="24"/>
          <w:szCs w:val="24"/>
        </w:rPr>
        <w:t xml:space="preserve">an experienced nurse visiting elderly patients who were struggling to cope at </w:t>
      </w:r>
      <w:r>
        <w:rPr>
          <w:rFonts w:asciiTheme="majorHAnsi" w:hAnsiTheme="majorHAnsi" w:cstheme="majorHAnsi"/>
          <w:sz w:val="24"/>
          <w:szCs w:val="24"/>
        </w:rPr>
        <w:tab/>
      </w:r>
      <w:r w:rsidRPr="00535EDB">
        <w:rPr>
          <w:rFonts w:asciiTheme="majorHAnsi" w:hAnsiTheme="majorHAnsi" w:cstheme="majorHAnsi"/>
          <w:sz w:val="24"/>
          <w:szCs w:val="24"/>
        </w:rPr>
        <w:t xml:space="preserve">home or who had been discharged from hospital. To initiate any services that </w:t>
      </w:r>
      <w:r>
        <w:rPr>
          <w:rFonts w:asciiTheme="majorHAnsi" w:hAnsiTheme="majorHAnsi" w:cstheme="majorHAnsi"/>
          <w:sz w:val="24"/>
          <w:szCs w:val="24"/>
        </w:rPr>
        <w:tab/>
      </w:r>
      <w:r w:rsidRPr="00535EDB">
        <w:rPr>
          <w:rFonts w:asciiTheme="majorHAnsi" w:hAnsiTheme="majorHAnsi" w:cstheme="majorHAnsi"/>
          <w:sz w:val="24"/>
          <w:szCs w:val="24"/>
        </w:rPr>
        <w:t xml:space="preserve">may help them. Also one of our nurses visits the local care home on one </w:t>
      </w:r>
      <w:r>
        <w:rPr>
          <w:rFonts w:asciiTheme="majorHAnsi" w:hAnsiTheme="majorHAnsi" w:cstheme="majorHAnsi"/>
          <w:sz w:val="24"/>
          <w:szCs w:val="24"/>
        </w:rPr>
        <w:lastRenderedPageBreak/>
        <w:tab/>
      </w:r>
      <w:r w:rsidRPr="00535EDB">
        <w:rPr>
          <w:rFonts w:asciiTheme="majorHAnsi" w:hAnsiTheme="majorHAnsi" w:cstheme="majorHAnsi"/>
          <w:sz w:val="24"/>
          <w:szCs w:val="24"/>
        </w:rPr>
        <w:t xml:space="preserve">afternoon a week as part of the service. It has been such a success that the </w:t>
      </w:r>
      <w:r>
        <w:rPr>
          <w:rFonts w:asciiTheme="majorHAnsi" w:hAnsiTheme="majorHAnsi" w:cstheme="majorHAnsi"/>
          <w:sz w:val="24"/>
          <w:szCs w:val="24"/>
        </w:rPr>
        <w:tab/>
      </w:r>
      <w:r w:rsidRPr="00535EDB">
        <w:rPr>
          <w:rFonts w:asciiTheme="majorHAnsi" w:hAnsiTheme="majorHAnsi" w:cstheme="majorHAnsi"/>
          <w:sz w:val="24"/>
          <w:szCs w:val="24"/>
        </w:rPr>
        <w:t>CCG are considering roiling it out to all other practices in South Norfolk.</w:t>
      </w:r>
    </w:p>
    <w:p w:rsidR="00535EDB" w:rsidRPr="00535EDB" w:rsidRDefault="00535EDB" w:rsidP="00535EDB">
      <w:pPr>
        <w:rPr>
          <w:rFonts w:asciiTheme="majorHAnsi" w:hAnsiTheme="majorHAnsi" w:cstheme="majorHAnsi"/>
          <w:sz w:val="24"/>
          <w:szCs w:val="24"/>
        </w:rPr>
      </w:pPr>
      <w:r w:rsidRPr="00535EDB">
        <w:rPr>
          <w:rFonts w:asciiTheme="majorHAnsi" w:hAnsiTheme="majorHAnsi" w:cstheme="majorHAnsi"/>
          <w:sz w:val="24"/>
          <w:szCs w:val="24"/>
        </w:rPr>
        <w:t>•</w:t>
      </w:r>
      <w:r w:rsidRPr="00535EDB">
        <w:rPr>
          <w:rFonts w:asciiTheme="majorHAnsi" w:hAnsiTheme="majorHAnsi" w:cstheme="majorHAnsi"/>
          <w:sz w:val="24"/>
          <w:szCs w:val="24"/>
        </w:rPr>
        <w:tab/>
        <w:t xml:space="preserve">A new service is starting in April is that we will have an Admiral Nurse running </w:t>
      </w:r>
      <w:r>
        <w:rPr>
          <w:rFonts w:asciiTheme="majorHAnsi" w:hAnsiTheme="majorHAnsi" w:cstheme="majorHAnsi"/>
          <w:sz w:val="24"/>
          <w:szCs w:val="24"/>
        </w:rPr>
        <w:tab/>
      </w:r>
      <w:r w:rsidRPr="00535EDB">
        <w:rPr>
          <w:rFonts w:asciiTheme="majorHAnsi" w:hAnsiTheme="majorHAnsi" w:cstheme="majorHAnsi"/>
          <w:sz w:val="24"/>
          <w:szCs w:val="24"/>
        </w:rPr>
        <w:t xml:space="preserve">a clinic they offer one to one support and expert and advice for families living </w:t>
      </w:r>
      <w:r>
        <w:rPr>
          <w:rFonts w:asciiTheme="majorHAnsi" w:hAnsiTheme="majorHAnsi" w:cstheme="majorHAnsi"/>
          <w:sz w:val="24"/>
          <w:szCs w:val="24"/>
        </w:rPr>
        <w:tab/>
      </w:r>
      <w:r w:rsidRPr="00535EDB">
        <w:rPr>
          <w:rFonts w:asciiTheme="majorHAnsi" w:hAnsiTheme="majorHAnsi" w:cstheme="majorHAnsi"/>
          <w:sz w:val="24"/>
          <w:szCs w:val="24"/>
        </w:rPr>
        <w:t>with dementia.</w:t>
      </w:r>
    </w:p>
    <w:p w:rsidR="00535EDB" w:rsidRPr="00535EDB" w:rsidRDefault="00535EDB" w:rsidP="00535EDB">
      <w:pPr>
        <w:rPr>
          <w:rFonts w:asciiTheme="majorHAnsi" w:hAnsiTheme="majorHAnsi" w:cstheme="majorHAnsi"/>
          <w:sz w:val="24"/>
          <w:szCs w:val="24"/>
        </w:rPr>
      </w:pPr>
      <w:r w:rsidRPr="00535EDB">
        <w:rPr>
          <w:rFonts w:asciiTheme="majorHAnsi" w:hAnsiTheme="majorHAnsi" w:cstheme="majorHAnsi"/>
          <w:sz w:val="24"/>
          <w:szCs w:val="24"/>
        </w:rPr>
        <w:t>•</w:t>
      </w:r>
      <w:r w:rsidRPr="00535EDB">
        <w:rPr>
          <w:rFonts w:asciiTheme="majorHAnsi" w:hAnsiTheme="majorHAnsi" w:cstheme="majorHAnsi"/>
          <w:sz w:val="24"/>
          <w:szCs w:val="24"/>
        </w:rPr>
        <w:tab/>
        <w:t xml:space="preserve">The Surgery covers The Pulhams, Starston, Gissing,Tivetshall, </w:t>
      </w:r>
      <w:r>
        <w:rPr>
          <w:rFonts w:asciiTheme="majorHAnsi" w:hAnsiTheme="majorHAnsi" w:cstheme="majorHAnsi"/>
          <w:sz w:val="24"/>
          <w:szCs w:val="24"/>
        </w:rPr>
        <w:tab/>
      </w:r>
      <w:r w:rsidRPr="00535EDB">
        <w:rPr>
          <w:rFonts w:asciiTheme="majorHAnsi" w:hAnsiTheme="majorHAnsi" w:cstheme="majorHAnsi"/>
          <w:sz w:val="24"/>
          <w:szCs w:val="24"/>
        </w:rPr>
        <w:t>Dickleburgh,Rushall, Tibenham and Great Moulton.</w:t>
      </w:r>
    </w:p>
    <w:p w:rsidR="00500C87" w:rsidRDefault="00535EDB" w:rsidP="00535EDB">
      <w:pPr>
        <w:rPr>
          <w:rFonts w:asciiTheme="majorHAnsi" w:hAnsiTheme="majorHAnsi" w:cstheme="majorHAnsi"/>
          <w:sz w:val="24"/>
          <w:szCs w:val="24"/>
        </w:rPr>
      </w:pPr>
      <w:r w:rsidRPr="00535EDB">
        <w:rPr>
          <w:rFonts w:asciiTheme="majorHAnsi" w:hAnsiTheme="majorHAnsi" w:cstheme="majorHAnsi"/>
          <w:sz w:val="24"/>
          <w:szCs w:val="24"/>
        </w:rPr>
        <w:t>•</w:t>
      </w:r>
      <w:r w:rsidRPr="00535EDB">
        <w:rPr>
          <w:rFonts w:asciiTheme="majorHAnsi" w:hAnsiTheme="majorHAnsi" w:cstheme="majorHAnsi"/>
          <w:sz w:val="24"/>
          <w:szCs w:val="24"/>
        </w:rPr>
        <w:tab/>
        <w:t>We are taking on new patients as we have the capacity to expand.</w:t>
      </w:r>
    </w:p>
    <w:p w:rsidR="00500C87" w:rsidRPr="00500C87" w:rsidRDefault="00500C87" w:rsidP="00500C87">
      <w:pPr>
        <w:rPr>
          <w:rFonts w:asciiTheme="majorHAnsi" w:hAnsiTheme="majorHAnsi" w:cstheme="majorHAnsi"/>
          <w:sz w:val="24"/>
          <w:szCs w:val="24"/>
        </w:rPr>
      </w:pPr>
    </w:p>
    <w:p w:rsidR="00594963" w:rsidRDefault="00594963">
      <w:pPr>
        <w:rPr>
          <w:rFonts w:asciiTheme="majorHAnsi" w:hAnsiTheme="majorHAnsi" w:cstheme="majorHAnsi"/>
          <w:sz w:val="24"/>
          <w:szCs w:val="24"/>
        </w:rPr>
      </w:pPr>
    </w:p>
    <w:p w:rsidR="00715F4D" w:rsidRPr="00594963" w:rsidRDefault="00715F4D">
      <w:pPr>
        <w:rPr>
          <w:rFonts w:asciiTheme="majorHAnsi" w:hAnsiTheme="majorHAnsi" w:cstheme="majorHAnsi"/>
          <w:sz w:val="24"/>
          <w:szCs w:val="24"/>
        </w:rPr>
      </w:pPr>
      <w:r>
        <w:rPr>
          <w:rFonts w:asciiTheme="majorHAnsi" w:hAnsiTheme="majorHAnsi" w:cstheme="majorHAnsi"/>
          <w:noProof/>
          <w:sz w:val="24"/>
          <w:szCs w:val="24"/>
          <w:lang w:eastAsia="en-GB"/>
        </w:rPr>
        <w:lastRenderedPageBreak/>
        <w:drawing>
          <wp:inline distT="0" distB="0" distL="0" distR="0">
            <wp:extent cx="5731510" cy="8076820"/>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076820"/>
                    </a:xfrm>
                    <a:prstGeom prst="rect">
                      <a:avLst/>
                    </a:prstGeom>
                    <a:noFill/>
                    <a:ln>
                      <a:noFill/>
                    </a:ln>
                  </pic:spPr>
                </pic:pic>
              </a:graphicData>
            </a:graphic>
          </wp:inline>
        </w:drawing>
      </w:r>
    </w:p>
    <w:sectPr w:rsidR="00715F4D" w:rsidRPr="005949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8B3964"/>
    <w:multiLevelType w:val="hybridMultilevel"/>
    <w:tmpl w:val="FD484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963"/>
    <w:rsid w:val="000571C2"/>
    <w:rsid w:val="00145AA3"/>
    <w:rsid w:val="002101F7"/>
    <w:rsid w:val="00396560"/>
    <w:rsid w:val="003B23F9"/>
    <w:rsid w:val="004D0C62"/>
    <w:rsid w:val="00500C87"/>
    <w:rsid w:val="005066E1"/>
    <w:rsid w:val="00535EDB"/>
    <w:rsid w:val="00587B6B"/>
    <w:rsid w:val="00594963"/>
    <w:rsid w:val="005F5D28"/>
    <w:rsid w:val="006B1BF3"/>
    <w:rsid w:val="00715F4D"/>
    <w:rsid w:val="007A444C"/>
    <w:rsid w:val="00865D28"/>
    <w:rsid w:val="008C36E6"/>
    <w:rsid w:val="0096764A"/>
    <w:rsid w:val="00A749F1"/>
    <w:rsid w:val="00BC77EA"/>
    <w:rsid w:val="00DC0FC3"/>
    <w:rsid w:val="00ED4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36E6"/>
    <w:rPr>
      <w:color w:val="0000FF" w:themeColor="hyperlink"/>
      <w:u w:val="single"/>
    </w:rPr>
  </w:style>
  <w:style w:type="paragraph" w:styleId="ListParagraph">
    <w:name w:val="List Paragraph"/>
    <w:basedOn w:val="Normal"/>
    <w:uiPriority w:val="34"/>
    <w:qFormat/>
    <w:rsid w:val="008C36E6"/>
    <w:pPr>
      <w:ind w:left="720"/>
      <w:contextualSpacing/>
    </w:pPr>
  </w:style>
  <w:style w:type="paragraph" w:styleId="BalloonText">
    <w:name w:val="Balloon Text"/>
    <w:basedOn w:val="Normal"/>
    <w:link w:val="BalloonTextChar"/>
    <w:uiPriority w:val="99"/>
    <w:semiHidden/>
    <w:unhideWhenUsed/>
    <w:rsid w:val="00715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F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36E6"/>
    <w:rPr>
      <w:color w:val="0000FF" w:themeColor="hyperlink"/>
      <w:u w:val="single"/>
    </w:rPr>
  </w:style>
  <w:style w:type="paragraph" w:styleId="ListParagraph">
    <w:name w:val="List Paragraph"/>
    <w:basedOn w:val="Normal"/>
    <w:uiPriority w:val="34"/>
    <w:qFormat/>
    <w:rsid w:val="008C36E6"/>
    <w:pPr>
      <w:ind w:left="720"/>
      <w:contextualSpacing/>
    </w:pPr>
  </w:style>
  <w:style w:type="paragraph" w:styleId="BalloonText">
    <w:name w:val="Balloon Text"/>
    <w:basedOn w:val="Normal"/>
    <w:link w:val="BalloonTextChar"/>
    <w:uiPriority w:val="99"/>
    <w:semiHidden/>
    <w:unhideWhenUsed/>
    <w:rsid w:val="00715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F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898</Words>
  <Characters>5121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ELC</Company>
  <LinksUpToDate>false</LinksUpToDate>
  <CharactersWithSpaces>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 Baber</cp:lastModifiedBy>
  <cp:revision>2</cp:revision>
  <dcterms:created xsi:type="dcterms:W3CDTF">2017-04-26T09:34:00Z</dcterms:created>
  <dcterms:modified xsi:type="dcterms:W3CDTF">2017-04-26T09:34:00Z</dcterms:modified>
</cp:coreProperties>
</file>